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/>
        <w:ind w:left="2257" w:right="0" w:firstLine="0"/>
        <w:jc w:val="left"/>
        <w:rPr>
          <w:rFonts w:hint="eastAsia" w:ascii="宋体" w:eastAsia="宋体"/>
          <w:b/>
          <w:sz w:val="44"/>
        </w:rPr>
      </w:pPr>
      <w:bookmarkStart w:id="0" w:name="_GoBack"/>
      <w:bookmarkEnd w:id="0"/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6402070</wp:posOffset>
            </wp:positionH>
            <wp:positionV relativeFrom="paragraph">
              <wp:posOffset>-3810</wp:posOffset>
            </wp:positionV>
            <wp:extent cx="527050" cy="594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z w:val="44"/>
        </w:rPr>
        <w:t xml:space="preserve">UPS </w:t>
      </w:r>
      <w:r>
        <w:rPr>
          <w:rFonts w:hint="eastAsia" w:ascii="宋体" w:eastAsia="宋体"/>
          <w:b/>
          <w:sz w:val="44"/>
        </w:rPr>
        <w:t>进口快件货物到货通知书</w:t>
      </w:r>
    </w:p>
    <w:p>
      <w:pPr>
        <w:pStyle w:val="2"/>
        <w:tabs>
          <w:tab w:val="left" w:pos="5396"/>
        </w:tabs>
        <w:spacing w:line="242" w:lineRule="auto"/>
        <w:ind w:left="3448" w:right="1277"/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327025</wp:posOffset>
                </wp:positionV>
                <wp:extent cx="6279515" cy="0"/>
                <wp:effectExtent l="0" t="0" r="0" b="0"/>
                <wp:wrapTopAndBottom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0.4pt;margin-top:25.75pt;height:0pt;width:494.4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Y5uU9UAAAAKAQAADwAAAAAAAAABACAAAAAiAAAAZHJz&#10;L2Rvd25yZXYueG1sUEsBAhQAFAAAAAgAh07iQHMEPbfOAQAAjQMAAA4AAAAAAAAAAQAgAAAAJA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</w:rPr>
        <w:t>地址：北京市顺义区金岸西路</w:t>
      </w:r>
      <w:r>
        <w:rPr>
          <w:rFonts w:hint="eastAsia" w:ascii="宋体" w:eastAsia="宋体"/>
          <w:spacing w:val="-4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rFonts w:hint="eastAsia" w:ascii="宋体" w:eastAsia="宋体"/>
        </w:rPr>
        <w:t>号天竺综合保税区快件监管中心</w:t>
      </w:r>
      <w:r>
        <w:rPr>
          <w:rFonts w:hint="eastAsia" w:ascii="宋体" w:eastAsia="宋体"/>
          <w:spacing w:val="-4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hint="eastAsia" w:ascii="宋体" w:eastAsia="宋体"/>
        </w:rPr>
        <w:t>号库</w:t>
      </w:r>
      <w:r>
        <w:rPr>
          <w:rFonts w:hint="eastAsia" w:ascii="宋体" w:eastAsia="宋体"/>
          <w:spacing w:val="-46"/>
        </w:rPr>
        <w:t xml:space="preserve"> </w:t>
      </w:r>
      <w:r>
        <w:t>18-21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轴（邮编：</w:t>
      </w:r>
      <w:r>
        <w:t>101300</w:t>
      </w:r>
      <w:r>
        <w:rPr>
          <w:rFonts w:hint="eastAsia" w:ascii="宋体" w:eastAsia="宋体"/>
        </w:rPr>
        <w:t>） 电话：</w:t>
      </w:r>
      <w:r>
        <w:t>010-61470188</w:t>
      </w:r>
      <w:r>
        <w:tab/>
      </w:r>
      <w:r>
        <w:rPr>
          <w:rFonts w:hint="eastAsia" w:ascii="宋体" w:eastAsia="宋体"/>
        </w:rPr>
        <w:t>传真：</w:t>
      </w:r>
      <w:r>
        <w:t>010-61479550 /</w:t>
      </w:r>
      <w:r>
        <w:rPr>
          <w:spacing w:val="-2"/>
        </w:rPr>
        <w:t xml:space="preserve"> </w:t>
      </w:r>
      <w:r>
        <w:t>61479551</w:t>
      </w:r>
    </w:p>
    <w:p>
      <w:pPr>
        <w:pStyle w:val="3"/>
        <w:spacing w:before="1"/>
        <w:rPr>
          <w:rFonts w:ascii="Times New Roman"/>
          <w:sz w:val="20"/>
        </w:rPr>
      </w:pPr>
    </w:p>
    <w:p>
      <w:pPr>
        <w:tabs>
          <w:tab w:val="left" w:pos="8780"/>
        </w:tabs>
        <w:spacing w:before="81"/>
        <w:ind w:left="102" w:right="0" w:firstLine="0"/>
        <w:jc w:val="left"/>
        <w:rPr>
          <w:rFonts w:ascii="Arial" w:hAnsi="Arial" w:eastAsia="Arial"/>
          <w:b/>
          <w:sz w:val="20"/>
        </w:rPr>
      </w:pPr>
      <w:r>
        <w:rPr>
          <w:rFonts w:hint="eastAsia" w:ascii="宋体" w:hAnsi="宋体" w:eastAsia="宋体"/>
          <w:b/>
          <w:sz w:val="20"/>
        </w:rPr>
        <w:t>附件</w:t>
      </w:r>
      <w:r>
        <w:rPr>
          <w:rFonts w:hint="eastAsia" w:ascii="宋体" w:hAnsi="宋体" w:eastAsia="宋体"/>
          <w:b/>
          <w:spacing w:val="-53"/>
          <w:sz w:val="20"/>
        </w:rPr>
        <w:t xml:space="preserve"> </w:t>
      </w:r>
      <w:r>
        <w:rPr>
          <w:rFonts w:ascii="Arial" w:hAnsi="Arial" w:eastAsia="Arial"/>
          <w:b/>
          <w:sz w:val="20"/>
        </w:rPr>
        <w:t>04—</w:t>
      </w:r>
      <w:r>
        <w:rPr>
          <w:rFonts w:hint="eastAsia" w:ascii="宋体" w:hAnsi="宋体" w:eastAsia="宋体"/>
          <w:b/>
          <w:sz w:val="20"/>
        </w:rPr>
        <w:t>客户自申报</w:t>
      </w:r>
      <w:r>
        <w:rPr>
          <w:rFonts w:hint="eastAsia" w:ascii="宋体" w:hAnsi="宋体" w:eastAsia="宋体"/>
          <w:b/>
          <w:sz w:val="20"/>
        </w:rPr>
        <w:tab/>
      </w:r>
      <w:r>
        <w:rPr>
          <w:rFonts w:ascii="Arial" w:hAnsi="Arial" w:eastAsia="Arial"/>
          <w:b/>
          <w:sz w:val="20"/>
        </w:rPr>
        <w:t>[</w:t>
      </w:r>
      <w:r>
        <w:rPr>
          <w:rFonts w:hint="eastAsia" w:ascii="宋体" w:hAnsi="宋体" w:eastAsia="宋体"/>
          <w:b/>
          <w:color w:val="0000FF"/>
          <w:sz w:val="20"/>
          <w:u w:val="single" w:color="0000FF"/>
        </w:rPr>
        <w:t>返回首页</w:t>
      </w:r>
      <w:r>
        <w:rPr>
          <w:rFonts w:ascii="Arial" w:hAnsi="Arial" w:eastAsia="Arial"/>
          <w:b/>
          <w:sz w:val="20"/>
        </w:rPr>
        <w:t>]</w:t>
      </w:r>
    </w:p>
    <w:p>
      <w:pPr>
        <w:spacing w:before="106"/>
        <w:ind w:left="3276" w:right="3359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客户自报关抽单委托书</w:t>
      </w:r>
    </w:p>
    <w:p>
      <w:pPr>
        <w:pStyle w:val="2"/>
        <w:numPr>
          <w:ilvl w:val="0"/>
          <w:numId w:val="1"/>
        </w:numPr>
        <w:tabs>
          <w:tab w:val="left" w:pos="463"/>
        </w:tabs>
        <w:spacing w:before="125" w:after="0" w:line="240" w:lineRule="auto"/>
        <w:ind w:left="462" w:right="0" w:hanging="360"/>
        <w:jc w:val="left"/>
        <w:rPr>
          <w:rFonts w:hint="eastAsia" w:ascii="黑体" w:eastAsia="黑体"/>
        </w:rPr>
      </w:pPr>
      <w:r>
        <w:rPr>
          <w:rFonts w:hint="eastAsia" w:ascii="黑体" w:eastAsia="黑体"/>
          <w:b/>
        </w:rPr>
        <w:t>适用范围：</w:t>
      </w:r>
      <w:r>
        <w:rPr>
          <w:rFonts w:hint="eastAsia" w:ascii="黑体" w:eastAsia="黑体"/>
        </w:rPr>
        <w:t>根据海关规定，该类申报方式包括但不仅限于以下范围：收货人委托代理公司或由收货公司办理自行申报手续。</w:t>
      </w:r>
    </w:p>
    <w:p>
      <w:pPr>
        <w:pStyle w:val="7"/>
        <w:numPr>
          <w:ilvl w:val="0"/>
          <w:numId w:val="1"/>
        </w:numPr>
        <w:tabs>
          <w:tab w:val="left" w:pos="463"/>
        </w:tabs>
        <w:spacing w:before="68" w:after="0" w:line="240" w:lineRule="auto"/>
        <w:ind w:left="462" w:right="0" w:hanging="360"/>
        <w:jc w:val="left"/>
        <w:rPr>
          <w:b/>
          <w:sz w:val="18"/>
        </w:rPr>
      </w:pPr>
      <w:r>
        <w:rPr>
          <w:b/>
          <w:sz w:val="18"/>
        </w:rPr>
        <w:t>所需单证及申报信息：*******</w:t>
      </w:r>
      <w:r>
        <w:rPr>
          <w:b/>
          <w:sz w:val="20"/>
        </w:rPr>
        <w:t>请抽单人认真填写下列内容，加盖公章，并凭此联正本抽单</w:t>
      </w:r>
      <w:r>
        <w:rPr>
          <w:b/>
          <w:sz w:val="18"/>
        </w:rPr>
        <w:t>*******</w:t>
      </w:r>
    </w:p>
    <w:p>
      <w:pPr>
        <w:pStyle w:val="3"/>
        <w:spacing w:before="7"/>
        <w:rPr>
          <w:b/>
          <w:sz w:val="26"/>
        </w:rPr>
      </w:pPr>
    </w:p>
    <w:tbl>
      <w:tblPr>
        <w:tblStyle w:val="5"/>
        <w:tblW w:w="9848" w:type="dxa"/>
        <w:tblInd w:w="2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545"/>
        <w:gridCol w:w="889"/>
        <w:gridCol w:w="88"/>
        <w:gridCol w:w="1559"/>
        <w:gridCol w:w="709"/>
        <w:gridCol w:w="763"/>
        <w:gridCol w:w="18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0"/>
              <w:ind w:left="107"/>
              <w:rPr>
                <w:b/>
                <w:sz w:val="18"/>
              </w:rPr>
            </w:pPr>
            <w:r>
              <w:rPr>
                <w:rFonts w:ascii="Arial" w:eastAsia="Arial"/>
                <w:b/>
                <w:sz w:val="16"/>
              </w:rPr>
              <w:t xml:space="preserve">UPS </w:t>
            </w:r>
            <w:r>
              <w:rPr>
                <w:rFonts w:hint="eastAsia" w:ascii="宋体" w:eastAsia="宋体"/>
                <w:b/>
                <w:sz w:val="16"/>
              </w:rPr>
              <w:t>分运单号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8429" w:type="dxa"/>
            <w:gridSpan w:val="7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9"/>
              <w:ind w:left="107"/>
              <w:rPr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6"/>
              </w:rPr>
              <w:t>收货单位名称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842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1"/>
              <w:ind w:left="107"/>
              <w:rPr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6"/>
              </w:rPr>
              <w:t>报关行名称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842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0"/>
              <w:ind w:left="107"/>
              <w:rPr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6"/>
              </w:rPr>
              <w:t>抽单人姓名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35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0"/>
              <w:ind w:left="113"/>
              <w:rPr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6"/>
              </w:rPr>
              <w:t>抽单人电话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联系人</w:t>
            </w:r>
          </w:p>
        </w:tc>
        <w:tc>
          <w:tcPr>
            <w:tcW w:w="2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电话</w:t>
            </w:r>
          </w:p>
        </w:tc>
        <w:tc>
          <w:tcPr>
            <w:tcW w:w="23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传真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07"/>
              <w:rPr>
                <w:b/>
                <w:sz w:val="16"/>
              </w:rPr>
            </w:pPr>
            <w:r>
              <w:rPr>
                <w:rFonts w:ascii="Arial" w:eastAsia="Arial"/>
                <w:b/>
                <w:sz w:val="16"/>
              </w:rPr>
              <w:t xml:space="preserve">UPS </w:t>
            </w:r>
            <w:r>
              <w:rPr>
                <w:b/>
                <w:sz w:val="16"/>
              </w:rPr>
              <w:t>联系人</w:t>
            </w:r>
          </w:p>
        </w:tc>
        <w:tc>
          <w:tcPr>
            <w:tcW w:w="25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龚倩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电话</w:t>
            </w:r>
          </w:p>
        </w:tc>
        <w:tc>
          <w:tcPr>
            <w:tcW w:w="235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2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010-61470101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邮箱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spacing w:before="52"/>
              <w:ind w:left="195"/>
              <w:rPr>
                <w:b/>
                <w:sz w:val="16"/>
              </w:rPr>
            </w:pPr>
            <w:r>
              <w:fldChar w:fldCharType="begin"/>
            </w:r>
            <w:r>
              <w:instrText xml:space="preserve"> HYPERLINK "mailto:gongqian@ups.com" \h </w:instrText>
            </w:r>
            <w:r>
              <w:fldChar w:fldCharType="separate"/>
            </w:r>
            <w:r>
              <w:rPr>
                <w:b/>
                <w:sz w:val="16"/>
              </w:rPr>
              <w:t>gongqian@ups.com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463"/>
        </w:tabs>
        <w:spacing w:before="41" w:after="0" w:line="240" w:lineRule="auto"/>
        <w:ind w:left="462" w:right="0" w:hanging="360"/>
        <w:jc w:val="left"/>
        <w:rPr>
          <w:sz w:val="18"/>
        </w:rPr>
      </w:pPr>
      <w:r>
        <w:rPr>
          <w:b/>
          <w:sz w:val="18"/>
        </w:rPr>
        <w:t>注意事项</w:t>
      </w:r>
      <w:r>
        <w:rPr>
          <w:sz w:val="18"/>
        </w:rPr>
        <w:t>：</w:t>
      </w:r>
    </w:p>
    <w:p>
      <w:pPr>
        <w:pStyle w:val="3"/>
        <w:tabs>
          <w:tab w:val="left" w:pos="627"/>
        </w:tabs>
        <w:spacing w:before="84" w:line="336" w:lineRule="auto"/>
        <w:ind w:left="668" w:right="185" w:hanging="461"/>
      </w:pPr>
      <w:r>
        <w:rPr>
          <w:rFonts w:hint="eastAsia" w:ascii="宋体" w:hAnsi="宋体" w:eastAsia="宋体"/>
          <w:sz w:val="18"/>
        </w:rPr>
        <w:t>⑴</w:t>
      </w:r>
      <w:r>
        <w:rPr>
          <w:rFonts w:hint="eastAsia" w:ascii="宋体" w:hAnsi="宋体" w:eastAsia="宋体"/>
          <w:sz w:val="18"/>
        </w:rPr>
        <w:tab/>
      </w:r>
      <w:r>
        <w:rPr>
          <w:spacing w:val="9"/>
        </w:rPr>
        <w:t>请于接到</w:t>
      </w:r>
      <w:r>
        <w:t>UPS</w:t>
      </w:r>
      <w:r>
        <w:rPr>
          <w:spacing w:val="-10"/>
        </w:rPr>
        <w:t xml:space="preserve"> 客户自报关抽单委托书之日起 </w:t>
      </w:r>
      <w:r>
        <w:t>2</w:t>
      </w:r>
      <w:r>
        <w:rPr>
          <w:spacing w:val="-6"/>
        </w:rPr>
        <w:t xml:space="preserve"> 日内持此委托书(必须盖有收件公司公章)，前往</w:t>
      </w:r>
      <w:r>
        <w:t>UPS</w:t>
      </w:r>
      <w:r>
        <w:rPr>
          <w:spacing w:val="-7"/>
        </w:rPr>
        <w:t xml:space="preserve"> 进口清关部抽单。如贵司在接到货物</w:t>
      </w:r>
      <w:r>
        <w:rPr>
          <w:spacing w:val="-11"/>
        </w:rPr>
        <w:t xml:space="preserve">到货通知 </w:t>
      </w:r>
      <w:r>
        <w:t>5</w:t>
      </w:r>
      <w:r>
        <w:rPr>
          <w:spacing w:val="-7"/>
        </w:rPr>
        <w:t xml:space="preserve"> 日后仍无任何回复，我司将联络寄件人并寻求解决方案。</w:t>
      </w:r>
    </w:p>
    <w:p>
      <w:pPr>
        <w:pStyle w:val="3"/>
        <w:tabs>
          <w:tab w:val="left" w:pos="627"/>
        </w:tabs>
        <w:spacing w:before="14"/>
        <w:ind w:left="207"/>
      </w:pPr>
      <w:r>
        <w:rPr>
          <w:rFonts w:hint="eastAsia" w:ascii="宋体" w:hAnsi="宋体" w:eastAsia="宋体"/>
          <w:sz w:val="18"/>
        </w:rPr>
        <w:t>⑵</w:t>
      </w:r>
      <w:r>
        <w:rPr>
          <w:rFonts w:hint="eastAsia" w:ascii="宋体" w:hAnsi="宋体" w:eastAsia="宋体"/>
          <w:sz w:val="18"/>
        </w:rPr>
        <w:tab/>
      </w:r>
      <w:r>
        <w:rPr>
          <w:spacing w:val="-2"/>
        </w:rPr>
        <w:t>根据海关规定，须确认到货后方可办理进口申报或办理转关申报手续，请您抽单后与</w:t>
      </w:r>
      <w:r>
        <w:t>UPS</w:t>
      </w:r>
      <w:r>
        <w:rPr>
          <w:spacing w:val="-7"/>
        </w:rPr>
        <w:t xml:space="preserve"> 确认货物全部到齐后再办理海关申报手续。</w:t>
      </w:r>
    </w:p>
    <w:p>
      <w:pPr>
        <w:pStyle w:val="3"/>
        <w:tabs>
          <w:tab w:val="left" w:pos="627"/>
        </w:tabs>
        <w:spacing w:before="81"/>
        <w:ind w:left="207"/>
      </w:pPr>
      <w:r>
        <w:rPr>
          <w:rFonts w:hint="eastAsia" w:ascii="宋体" w:hAnsi="宋体" w:eastAsia="宋体"/>
          <w:sz w:val="18"/>
        </w:rPr>
        <w:t>⑶</w:t>
      </w:r>
      <w:r>
        <w:rPr>
          <w:rFonts w:hint="eastAsia" w:ascii="宋体" w:hAnsi="宋体" w:eastAsia="宋体"/>
          <w:sz w:val="18"/>
        </w:rPr>
        <w:tab/>
      </w:r>
      <w:r>
        <w:rPr>
          <w:spacing w:val="-3"/>
        </w:rPr>
        <w:t>抽取正本单证，请填妥此委托书并加盖收货方公章前来我司办理抽单手续，若贵司抽单自报，恕我司不继续办理报关、退运手续。</w:t>
      </w:r>
    </w:p>
    <w:p>
      <w:pPr>
        <w:pStyle w:val="3"/>
        <w:tabs>
          <w:tab w:val="left" w:pos="627"/>
        </w:tabs>
        <w:spacing w:before="82" w:line="336" w:lineRule="auto"/>
        <w:ind w:left="668" w:right="119" w:hanging="461"/>
      </w:pPr>
      <w:r>
        <w:rPr>
          <w:rFonts w:hint="eastAsia" w:ascii="宋体" w:hAnsi="宋体" w:eastAsia="宋体"/>
          <w:sz w:val="18"/>
        </w:rPr>
        <w:t>⑷</w:t>
      </w:r>
      <w:r>
        <w:rPr>
          <w:rFonts w:hint="eastAsia" w:ascii="宋体" w:hAnsi="宋体" w:eastAsia="宋体"/>
          <w:sz w:val="18"/>
        </w:rPr>
        <w:tab/>
      </w:r>
      <w:r>
        <w:rPr>
          <w:spacing w:val="-21"/>
        </w:rPr>
        <w:t xml:space="preserve">从 </w:t>
      </w:r>
      <w:r>
        <w:t>2014</w:t>
      </w:r>
      <w:r>
        <w:rPr>
          <w:spacing w:val="-26"/>
        </w:rPr>
        <w:t xml:space="preserve"> 年 </w:t>
      </w:r>
      <w:r>
        <w:t>6</w:t>
      </w:r>
      <w:r>
        <w:rPr>
          <w:spacing w:val="-27"/>
        </w:rPr>
        <w:t xml:space="preserve"> 月 </w:t>
      </w:r>
      <w:r>
        <w:t>1</w:t>
      </w:r>
      <w:r>
        <w:rPr>
          <w:spacing w:val="-12"/>
        </w:rPr>
        <w:t xml:space="preserve"> 日起，若客户未能在货件到港后的三个工作日内将货件从 </w:t>
      </w:r>
      <w:r>
        <w:t>UPS</w:t>
      </w:r>
      <w:r>
        <w:rPr>
          <w:spacing w:val="-12"/>
        </w:rPr>
        <w:t xml:space="preserve"> 仓库提走，我司将对 </w:t>
      </w:r>
      <w:r>
        <w:t>UPS</w:t>
      </w:r>
      <w:r>
        <w:rPr>
          <w:spacing w:val="-7"/>
        </w:rPr>
        <w:t xml:space="preserve"> 直接报关或由代理报关的货件收</w:t>
      </w:r>
      <w:r>
        <w:rPr>
          <w:spacing w:val="-3"/>
        </w:rPr>
        <w:t>取收取滞仓费用。计费标准为：自进口货件存放在</w:t>
      </w:r>
      <w:r>
        <w:t>UPS</w:t>
      </w:r>
      <w:r>
        <w:rPr>
          <w:spacing w:val="-14"/>
        </w:rPr>
        <w:t xml:space="preserve"> 仓库的第 </w:t>
      </w:r>
      <w:r>
        <w:t>4</w:t>
      </w:r>
      <w:r>
        <w:rPr>
          <w:spacing w:val="-9"/>
        </w:rPr>
        <w:t xml:space="preserve"> 个工作日起，每个工作日每公斤货件收取人民币 </w:t>
      </w:r>
      <w:r>
        <w:t>0.4</w:t>
      </w:r>
      <w:r>
        <w:rPr>
          <w:spacing w:val="-8"/>
        </w:rPr>
        <w:t xml:space="preserve"> 元，且每个工作</w:t>
      </w:r>
    </w:p>
    <w:p>
      <w:pPr>
        <w:spacing w:before="24" w:line="386" w:lineRule="auto"/>
        <w:ind w:left="668" w:right="119" w:firstLine="0"/>
        <w:jc w:val="left"/>
        <w:rPr>
          <w:sz w:val="13"/>
        </w:rPr>
      </w:pPr>
      <w:r>
        <w:rPr>
          <w:spacing w:val="-7"/>
          <w:sz w:val="16"/>
        </w:rPr>
        <w:t xml:space="preserve">日每票货件最低收取人民币 </w:t>
      </w:r>
      <w:r>
        <w:rPr>
          <w:sz w:val="16"/>
        </w:rPr>
        <w:t>40</w:t>
      </w:r>
      <w:r>
        <w:rPr>
          <w:spacing w:val="-13"/>
          <w:sz w:val="16"/>
        </w:rPr>
        <w:t xml:space="preserve"> 元。收费重量将以最终向海关申报的重量为准。</w:t>
      </w:r>
      <w:r>
        <w:rPr>
          <w:sz w:val="16"/>
        </w:rPr>
        <w:t>（</w:t>
      </w:r>
      <w:r>
        <w:rPr>
          <w:sz w:val="13"/>
        </w:rPr>
        <w:t>2014</w:t>
      </w:r>
      <w:r>
        <w:rPr>
          <w:spacing w:val="-22"/>
          <w:sz w:val="13"/>
        </w:rPr>
        <w:t xml:space="preserve"> 年 </w:t>
      </w:r>
      <w:r>
        <w:rPr>
          <w:sz w:val="13"/>
        </w:rPr>
        <w:t>6</w:t>
      </w:r>
      <w:r>
        <w:rPr>
          <w:spacing w:val="-22"/>
          <w:sz w:val="13"/>
        </w:rPr>
        <w:t xml:space="preserve"> 月 </w:t>
      </w:r>
      <w:r>
        <w:rPr>
          <w:sz w:val="13"/>
        </w:rPr>
        <w:t>1</w:t>
      </w:r>
      <w:r>
        <w:rPr>
          <w:spacing w:val="-8"/>
          <w:sz w:val="13"/>
        </w:rPr>
        <w:t xml:space="preserve"> 日前，仍执行原仓储费计费标准：若因客户自行报关， </w:t>
      </w:r>
      <w:r>
        <w:rPr>
          <w:spacing w:val="-12"/>
          <w:sz w:val="13"/>
        </w:rPr>
        <w:t xml:space="preserve">未能在快件到港的五个工作日内提货的，我司将收取仓储费用，收费标准为：自第六个工作日开始收取(含第六个工作日)征收费用为:人民币 </w:t>
      </w:r>
      <w:r>
        <w:rPr>
          <w:sz w:val="13"/>
        </w:rPr>
        <w:t>50</w:t>
      </w:r>
      <w:r>
        <w:rPr>
          <w:spacing w:val="-19"/>
          <w:sz w:val="13"/>
        </w:rPr>
        <w:t xml:space="preserve"> 元</w:t>
      </w:r>
      <w:r>
        <w:rPr>
          <w:sz w:val="13"/>
        </w:rPr>
        <w:t>/件/</w:t>
      </w:r>
      <w:r>
        <w:rPr>
          <w:spacing w:val="-3"/>
          <w:sz w:val="13"/>
        </w:rPr>
        <w:t>天, 最低收费为</w:t>
      </w:r>
    </w:p>
    <w:p>
      <w:pPr>
        <w:spacing w:before="44" w:line="424" w:lineRule="auto"/>
        <w:ind w:left="668" w:right="187" w:firstLine="0"/>
        <w:jc w:val="left"/>
        <w:rPr>
          <w:sz w:val="16"/>
        </w:rPr>
      </w:pPr>
      <w:r>
        <w:rPr>
          <w:sz w:val="13"/>
        </w:rPr>
        <w:t>100</w:t>
      </w:r>
      <w:r>
        <w:rPr>
          <w:spacing w:val="-9"/>
          <w:sz w:val="13"/>
        </w:rPr>
        <w:t xml:space="preserve"> 人民币</w:t>
      </w:r>
      <w:r>
        <w:rPr>
          <w:sz w:val="13"/>
        </w:rPr>
        <w:t>/</w:t>
      </w:r>
      <w:r>
        <w:rPr>
          <w:spacing w:val="-9"/>
          <w:sz w:val="13"/>
        </w:rPr>
        <w:t>票。“件”指每票快件实际到港的件数</w:t>
      </w:r>
      <w:r>
        <w:rPr>
          <w:sz w:val="13"/>
        </w:rPr>
        <w:t>（即运单上的申报件数为准</w:t>
      </w:r>
      <w:r>
        <w:rPr>
          <w:spacing w:val="-66"/>
          <w:sz w:val="13"/>
        </w:rPr>
        <w:t>）</w:t>
      </w:r>
      <w:r>
        <w:rPr>
          <w:spacing w:val="-2"/>
          <w:sz w:val="13"/>
        </w:rPr>
        <w:t xml:space="preserve">。计费截止至贵公司持海关放行单提货之日或将放行单交给 </w:t>
      </w:r>
      <w:r>
        <w:rPr>
          <w:sz w:val="13"/>
        </w:rPr>
        <w:t>UPS</w:t>
      </w:r>
      <w:r>
        <w:rPr>
          <w:spacing w:val="-6"/>
          <w:sz w:val="13"/>
        </w:rPr>
        <w:t xml:space="preserve"> 之日止。如确定自报关</w:t>
      </w:r>
      <w:r>
        <w:rPr>
          <w:spacing w:val="-13"/>
          <w:sz w:val="13"/>
        </w:rPr>
        <w:t xml:space="preserve">后要求 </w:t>
      </w:r>
      <w:r>
        <w:rPr>
          <w:sz w:val="13"/>
        </w:rPr>
        <w:t>UPS</w:t>
      </w:r>
      <w:r>
        <w:rPr>
          <w:spacing w:val="-10"/>
          <w:sz w:val="13"/>
        </w:rPr>
        <w:t xml:space="preserve"> 派送的，请至 </w:t>
      </w:r>
      <w:r>
        <w:rPr>
          <w:sz w:val="13"/>
        </w:rPr>
        <w:t>UPS</w:t>
      </w:r>
      <w:r>
        <w:rPr>
          <w:spacing w:val="-2"/>
          <w:sz w:val="13"/>
        </w:rPr>
        <w:t xml:space="preserve"> 结算仓储费后</w:t>
      </w:r>
      <w:r>
        <w:rPr>
          <w:sz w:val="13"/>
        </w:rPr>
        <w:t>UPS</w:t>
      </w:r>
      <w:r>
        <w:rPr>
          <w:spacing w:val="-14"/>
          <w:sz w:val="13"/>
        </w:rPr>
        <w:t xml:space="preserve"> 方可安排派送。</w:t>
      </w:r>
      <w:r>
        <w:rPr>
          <w:sz w:val="16"/>
        </w:rPr>
        <w:t>）</w:t>
      </w:r>
    </w:p>
    <w:p>
      <w:pPr>
        <w:pStyle w:val="3"/>
        <w:tabs>
          <w:tab w:val="left" w:pos="627"/>
        </w:tabs>
        <w:spacing w:line="169" w:lineRule="exact"/>
        <w:ind w:left="207"/>
      </w:pPr>
      <w:r>
        <w:rPr>
          <w:rFonts w:hint="eastAsia" w:ascii="宋体" w:hAnsi="宋体" w:eastAsia="宋体"/>
          <w:sz w:val="18"/>
        </w:rPr>
        <w:t>⑸</w:t>
      </w:r>
      <w:r>
        <w:rPr>
          <w:rFonts w:hint="eastAsia" w:ascii="宋体" w:hAnsi="宋体" w:eastAsia="宋体"/>
          <w:sz w:val="18"/>
        </w:rPr>
        <w:tab/>
      </w:r>
      <w:r>
        <w:rPr>
          <w:spacing w:val="-2"/>
        </w:rPr>
        <w:t>请贵司确保所指定的报关行</w:t>
      </w:r>
      <w:r>
        <w:t>/</w:t>
      </w:r>
      <w:r>
        <w:rPr>
          <w:spacing w:val="-3"/>
        </w:rPr>
        <w:t>报关员了解此票货物的进口情况，并仔细核对了随机文件。请贵司确保所指定的报关行</w:t>
      </w:r>
      <w:r>
        <w:t>/</w:t>
      </w:r>
      <w:r>
        <w:rPr>
          <w:spacing w:val="-1"/>
        </w:rPr>
        <w:t>报关员具备相应报</w:t>
      </w:r>
    </w:p>
    <w:p>
      <w:pPr>
        <w:pStyle w:val="3"/>
        <w:spacing w:before="92"/>
        <w:ind w:left="668"/>
      </w:pPr>
      <w:r>
        <w:t>关权利及清关能力。</w:t>
      </w:r>
    </w:p>
    <w:p>
      <w:pPr>
        <w:pStyle w:val="3"/>
        <w:tabs>
          <w:tab w:val="left" w:pos="627"/>
        </w:tabs>
        <w:spacing w:before="96"/>
        <w:ind w:left="207"/>
      </w:pPr>
      <w:r>
        <w:rPr>
          <w:rFonts w:hint="eastAsia" w:ascii="宋体" w:hAnsi="宋体" w:eastAsia="宋体"/>
          <w:sz w:val="18"/>
        </w:rPr>
        <w:t>⑹</w:t>
      </w:r>
      <w:r>
        <w:rPr>
          <w:rFonts w:hint="eastAsia" w:ascii="宋体" w:hAnsi="宋体" w:eastAsia="宋体"/>
          <w:sz w:val="18"/>
        </w:rPr>
        <w:tab/>
      </w:r>
      <w:r>
        <w:rPr>
          <w:spacing w:val="-4"/>
        </w:rPr>
        <w:t xml:space="preserve">根据海关监管要求，自 </w:t>
      </w:r>
      <w:r>
        <w:t>2012</w:t>
      </w:r>
      <w:r>
        <w:rPr>
          <w:spacing w:val="-23"/>
        </w:rPr>
        <w:t xml:space="preserve"> 年 </w:t>
      </w:r>
      <w:r>
        <w:t>05</w:t>
      </w:r>
      <w:r>
        <w:rPr>
          <w:spacing w:val="-24"/>
        </w:rPr>
        <w:t xml:space="preserve"> 月 </w:t>
      </w:r>
      <w:r>
        <w:t>11</w:t>
      </w:r>
      <w:r>
        <w:rPr>
          <w:spacing w:val="-6"/>
        </w:rPr>
        <w:t xml:space="preserve"> 日起，客户自行报关件若遇到”</w:t>
      </w:r>
      <w:r>
        <w:t>CIQ 查验”指令的，CIQ 实货查验必须在海关实货放行后办理</w:t>
      </w:r>
    </w:p>
    <w:p>
      <w:pPr>
        <w:pStyle w:val="3"/>
        <w:spacing w:before="92" w:line="364" w:lineRule="auto"/>
        <w:ind w:left="668" w:right="183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454660</wp:posOffset>
                </wp:positionV>
                <wp:extent cx="1485900" cy="792480"/>
                <wp:effectExtent l="17145" t="17145" r="20955" b="2857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92480"/>
                        </a:xfrm>
                        <a:prstGeom prst="rect">
                          <a:avLst/>
                        </a:prstGeom>
                        <a:noFill/>
                        <a:ln w="3429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215"/>
                              <w:ind w:left="582" w:right="0" w:firstLine="0"/>
                              <w:jc w:val="left"/>
                              <w:rPr>
                                <w:rFonts w:hint="eastAsia" w:ascii="宋体" w:eastAsia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/>
                                <w:sz w:val="28"/>
                              </w:rPr>
                              <w:t>公司盖章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87.1pt;margin-top:35.8pt;height:62.4pt;width:117pt;mso-position-horizontal-relative:page;z-index:2048;mso-width-relative:page;mso-height-relative:page;" filled="f" stroked="t" coordsize="21600,21600" o:gfxdata="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sCq4dkAAAALAQAADwAAAAAAAAABACAAAAAiAAAAZHJzL2Rv&#10;d25yZXYueG1sUEsBAhQAFAAAAAgAh07iQE6OmFsAAgAA6gMAAA4AAAAAAAAAAQAgAAAAKAEAAGRy&#10;cy9lMm9Eb2MueG1sUEsFBgAAAAAGAAYAWQEAAJoFAAAAAA==&#10;">
                <v:fill on="f" focussize="0,0"/>
                <v:stroke weight="2.7pt" color="#000000" linestyle="thinThick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spacing w:before="215"/>
                        <w:ind w:left="582" w:right="0" w:firstLine="0"/>
                        <w:jc w:val="left"/>
                        <w:rPr>
                          <w:rFonts w:hint="eastAsia" w:ascii="宋体" w:eastAsia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eastAsia="宋体"/>
                          <w:b/>
                          <w:sz w:val="28"/>
                        </w:rPr>
                        <w:t>公司盖章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454660</wp:posOffset>
                </wp:positionV>
                <wp:extent cx="2743200" cy="783590"/>
                <wp:effectExtent l="17145" t="17145" r="20955" b="1841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83590"/>
                        </a:xfrm>
                        <a:prstGeom prst="rect">
                          <a:avLst/>
                        </a:prstGeom>
                        <a:noFill/>
                        <a:ln w="3429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0"/>
                              <w:ind w:left="162" w:right="0" w:firstLine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确认已收到此票的正本单证！</w:t>
                            </w:r>
                          </w:p>
                          <w:p>
                            <w:pPr>
                              <w:tabs>
                                <w:tab w:val="left" w:pos="2442"/>
                                <w:tab w:val="left" w:pos="4162"/>
                              </w:tabs>
                              <w:spacing w:before="124"/>
                              <w:ind w:left="162" w:right="0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签名：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>期：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8.35pt;margin-top:35.8pt;height:61.7pt;width:216pt;mso-position-horizontal-relative:page;z-index:2048;mso-width-relative:page;mso-height-relative:page;" filled="f" stroked="t" coordsize="21600,21600" o:gfxdata="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tLCE2QAAAAoBAAAPAAAAAAAAAAEAIAAAACIAAABkcnMvZG93&#10;bnJldi54bWxQSwECFAAUAAAACACHTuJAFUJfc/8BAADqAwAADgAAAAAAAAABACAAAAAoAQAAZHJz&#10;L2Uyb0RvYy54bWxQSwUGAAAAAAYABgBZAQAAmQUAAAAA&#10;">
                <v:fill on="f" focussize="0,0"/>
                <v:stroke weight="2.7pt" color="#000000" linestyle="thinThick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0"/>
                        <w:ind w:left="162" w:right="0" w:firstLine="0"/>
                        <w:jc w:val="lef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确认已收到此票的正本单证！</w:t>
                      </w:r>
                    </w:p>
                    <w:p>
                      <w:pPr>
                        <w:tabs>
                          <w:tab w:val="left" w:pos="2442"/>
                          <w:tab w:val="left" w:pos="4162"/>
                        </w:tabs>
                        <w:spacing w:before="124"/>
                        <w:ind w:left="162" w:right="0" w:firstLine="0"/>
                        <w:jc w:val="left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签名：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24"/>
                        </w:rPr>
                        <w:t>日</w:t>
                      </w:r>
                      <w:r>
                        <w:rPr>
                          <w:sz w:val="24"/>
                        </w:rPr>
                        <w:t>期：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CIQ</w:t>
      </w:r>
      <w:r>
        <w:rPr>
          <w:spacing w:val="-9"/>
        </w:rPr>
        <w:t xml:space="preserve"> 查验手续。请客户注意对于抽单自报的货物，法检货物需要代理在海关和检疫放行后来我司办理出库</w:t>
      </w:r>
      <w:r>
        <w:t>/</w:t>
      </w:r>
      <w:r>
        <w:rPr>
          <w:spacing w:val="-5"/>
        </w:rPr>
        <w:t>提货手续，非法检货物需要代</w:t>
      </w:r>
      <w:r>
        <w:rPr>
          <w:spacing w:val="-3"/>
        </w:rPr>
        <w:t>理持报关单和海关放行单来我司办理检疫录入申报业务，检疫放行后方可办理出库</w:t>
      </w:r>
      <w:r>
        <w:t>/</w:t>
      </w:r>
      <w:r>
        <w:rPr>
          <w:spacing w:val="-2"/>
        </w:rPr>
        <w:t>提货手续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8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182880</wp:posOffset>
                </wp:positionV>
                <wp:extent cx="6279515" cy="0"/>
                <wp:effectExtent l="0" t="0" r="0" b="0"/>
                <wp:wrapTopAndBottom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0.4pt;margin-top:14.4pt;height:0pt;width:494.4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yqjzP1QAAAAoBAAAPAAAAAAAAAAEAIAAAACIAAABkcnMv&#10;ZG93bnJldi54bWxQSwECFAAUAAAACACHTuJAflrcns0BAACNAwAADgAAAAAAAAABACAAAAAk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4"/>
        <w:rPr>
          <w:sz w:val="9"/>
        </w:rPr>
      </w:pPr>
    </w:p>
    <w:p>
      <w:pPr>
        <w:pStyle w:val="2"/>
        <w:spacing w:before="92"/>
        <w:ind w:right="186" w:firstLine="0"/>
        <w:jc w:val="right"/>
      </w:pPr>
      <w:r>
        <w:t>5</w:t>
      </w:r>
    </w:p>
    <w:sectPr>
      <w:type w:val="continuous"/>
      <w:pgSz w:w="11910" w:h="16840"/>
      <w:pgMar w:top="900" w:right="8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黑体" w:hAnsi="黑体" w:eastAsia="黑体" w:cs="黑体"/>
        <w:spacing w:val="-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2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9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3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7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6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E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hanging="2151"/>
      <w:outlineLvl w:val="1"/>
    </w:pPr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16"/>
      <w:szCs w:val="16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1"/>
      <w:ind w:left="462" w:hanging="360"/>
    </w:pPr>
    <w:rPr>
      <w:rFonts w:ascii="黑体" w:hAnsi="黑体" w:eastAsia="黑体" w:cs="黑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2018-05-03T10:02:00Z</dcterms:created>
  <dc:creator>Sylvester</dc:creator>
  <cp:lastModifiedBy>北京扬睿国际yourfreight-侯靖宇</cp:lastModifiedBy>
  <dcterms:modified xsi:type="dcterms:W3CDTF">2018-05-03T10:02:59Z</dcterms:modified>
  <dc:title>亲爱的客户: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2018-05-03T00:00:00Z</vt:filetime>
  </property>
  <property fmtid="{D5CDD505-2E9C-101B-9397-08002B2CF9AE}" pid="5" name="KSOProductBuildVer">
    <vt:lpwstr>2052-10.1.0.7311</vt:lpwstr>
  </property>
</Properties>
</file>